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pacing w:val="11"/>
          <w:kern w:val="0"/>
          <w:sz w:val="22"/>
          <w:szCs w:val="22"/>
          <w:u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color w:val="auto"/>
          <w:spacing w:val="11"/>
          <w:kern w:val="0"/>
          <w:sz w:val="22"/>
          <w:szCs w:val="22"/>
          <w:u w:val="none"/>
          <w:shd w:val="clear" w:color="auto" w:fill="auto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spacing w:val="0"/>
          <w:kern w:val="0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pacing w:val="0"/>
          <w:kern w:val="0"/>
          <w:sz w:val="22"/>
          <w:szCs w:val="22"/>
          <w:lang w:eastAsia="zh-CN"/>
        </w:rPr>
        <w:t>沙</w:t>
      </w:r>
      <w:r>
        <w:rPr>
          <w:rFonts w:hint="eastAsia" w:ascii="微软雅黑" w:hAnsi="微软雅黑" w:eastAsia="微软雅黑" w:cs="微软雅黑"/>
          <w:spacing w:val="0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pacing w:val="0"/>
          <w:kern w:val="0"/>
          <w:sz w:val="22"/>
          <w:szCs w:val="22"/>
          <w:lang w:eastAsia="zh-CN"/>
        </w:rPr>
        <w:t>龙</w:t>
      </w:r>
      <w:r>
        <w:rPr>
          <w:rFonts w:hint="eastAsia" w:ascii="微软雅黑" w:hAnsi="微软雅黑" w:eastAsia="微软雅黑" w:cs="微软雅黑"/>
          <w:spacing w:val="0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pacing w:val="0"/>
          <w:kern w:val="0"/>
          <w:sz w:val="22"/>
          <w:szCs w:val="22"/>
          <w:lang w:eastAsia="zh-CN"/>
        </w:rPr>
        <w:t>报</w:t>
      </w:r>
      <w:r>
        <w:rPr>
          <w:rFonts w:hint="eastAsia" w:ascii="微软雅黑" w:hAnsi="微软雅黑" w:eastAsia="微软雅黑" w:cs="微软雅黑"/>
          <w:spacing w:val="0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pacing w:val="0"/>
          <w:kern w:val="0"/>
          <w:sz w:val="22"/>
          <w:szCs w:val="22"/>
          <w:lang w:eastAsia="zh-CN"/>
        </w:rPr>
        <w:t>名</w:t>
      </w:r>
      <w:r>
        <w:rPr>
          <w:rFonts w:hint="eastAsia" w:ascii="微软雅黑" w:hAnsi="微软雅黑" w:eastAsia="微软雅黑" w:cs="微软雅黑"/>
          <w:spacing w:val="0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pacing w:val="0"/>
          <w:kern w:val="0"/>
          <w:sz w:val="22"/>
          <w:szCs w:val="22"/>
          <w:lang w:eastAsia="zh-CN"/>
        </w:rPr>
        <w:t>表</w:t>
      </w:r>
    </w:p>
    <w:tbl>
      <w:tblPr>
        <w:tblStyle w:val="4"/>
        <w:tblpPr w:leftFromText="180" w:rightFromText="180" w:vertAnchor="text" w:horzAnchor="page" w:tblpXSpec="center" w:tblpY="266"/>
        <w:tblOverlap w:val="never"/>
        <w:tblW w:w="8163" w:type="dxa"/>
        <w:jc w:val="center"/>
        <w:tblBorders>
          <w:top w:val="single" w:color="ED7F13" w:sz="8" w:space="0"/>
          <w:left w:val="none" w:color="auto" w:sz="0" w:space="0"/>
          <w:bottom w:val="single" w:color="ED7F13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975"/>
        <w:gridCol w:w="1428"/>
        <w:gridCol w:w="1245"/>
        <w:gridCol w:w="517"/>
        <w:gridCol w:w="1305"/>
        <w:gridCol w:w="1546"/>
      </w:tblGrid>
      <w:tr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18"/>
                <w:szCs w:val="18"/>
              </w:rPr>
              <w:t>单位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18"/>
                <w:szCs w:val="18"/>
                <w:lang w:eastAsia="zh-CN"/>
              </w:rPr>
              <w:t>名称</w:t>
            </w:r>
          </w:p>
        </w:tc>
        <w:tc>
          <w:tcPr>
            <w:tcW w:w="4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4"/>
                <w:lang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color w:val="000000"/>
                <w:spacing w:val="11"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18"/>
                <w:szCs w:val="21"/>
                <w:lang w:eastAsia="zh-CN"/>
              </w:rPr>
              <w:t>职务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18"/>
                <w:szCs w:val="21"/>
                <w:lang w:val="en-US" w:eastAsia="zh-CN"/>
              </w:rPr>
              <w:t>/职称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4"/>
                <w:lang w:eastAsia="zh-CN"/>
              </w:rPr>
            </w:pPr>
          </w:p>
        </w:tc>
      </w:tr>
      <w:tr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18"/>
                <w:szCs w:val="18"/>
              </w:rPr>
              <w:t>姓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18"/>
                <w:szCs w:val="18"/>
              </w:rPr>
              <w:t>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18"/>
                <w:szCs w:val="18"/>
              </w:rPr>
              <w:t>性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18"/>
                <w:szCs w:val="18"/>
              </w:rPr>
              <w:t>别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18"/>
                <w:szCs w:val="18"/>
                <w:lang w:eastAsia="zh-CN"/>
              </w:rPr>
              <w:t>会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18"/>
                <w:szCs w:val="18"/>
                <w:lang w:eastAsia="zh-CN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18"/>
                <w:szCs w:val="18"/>
                <w:lang w:eastAsia="zh-CN"/>
              </w:rPr>
              <w:t>（√）</w:t>
            </w: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18"/>
                <w:szCs w:val="18"/>
              </w:rPr>
              <w:t>手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18"/>
                <w:szCs w:val="18"/>
              </w:rPr>
              <w:t>机</w:t>
            </w:r>
          </w:p>
        </w:tc>
        <w:tc>
          <w:tcPr>
            <w:tcW w:w="2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  <w:t>Email</w:t>
            </w:r>
          </w:p>
        </w:tc>
      </w:tr>
      <w:tr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b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b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libri" w:hAnsi="Calibri" w:eastAsia="宋体"/>
                <w:b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b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b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b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libri" w:hAnsi="Calibri" w:eastAsia="宋体"/>
                <w:b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b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81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7470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b w:val="0"/>
                <w:color w:val="FFFFFF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Calibri" w:hAnsi="Calibri" w:eastAsia="宋体"/>
                <w:b w:val="0"/>
                <w:color w:val="FFFFFF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会务组将安排专车接送沙龙代表从重庆融创永乐半山酒店（重庆领创汇润酒店管理有限公司融创锦逸酒店）送至会场</w:t>
            </w:r>
          </w:p>
        </w:tc>
      </w:tr>
      <w:tr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酒店房间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宋体"/>
                <w:b w:val="0"/>
                <w:b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预订</w:t>
            </w:r>
          </w:p>
        </w:tc>
        <w:tc>
          <w:tcPr>
            <w:tcW w:w="3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b w:val="0"/>
                <w:bCs w:val="0"/>
                <w:color w:val="000000"/>
                <w:spacing w:val="6"/>
                <w:sz w:val="20"/>
                <w:szCs w:val="20"/>
              </w:rPr>
            </w:pPr>
            <w:r>
              <w:rPr>
                <w:rFonts w:hint="eastAsia" w:ascii="Calibri" w:hAnsi="Calibri"/>
                <w:b w:val="0"/>
                <w:bCs w:val="0"/>
                <w:color w:val="000000"/>
                <w:spacing w:val="0"/>
                <w:sz w:val="20"/>
                <w:szCs w:val="20"/>
                <w:shd w:val="clear" w:color="FFFFFF" w:fill="D9D9D9"/>
                <w:lang w:val="en-US" w:eastAsia="zh-CN"/>
              </w:rPr>
              <w:t>商务标间370</w:t>
            </w:r>
            <w:r>
              <w:rPr>
                <w:rFonts w:ascii="Calibri" w:hAnsi="Calibri"/>
                <w:b w:val="0"/>
                <w:bCs w:val="0"/>
                <w:color w:val="000000"/>
                <w:spacing w:val="0"/>
                <w:sz w:val="20"/>
                <w:szCs w:val="20"/>
                <w:shd w:val="clear" w:color="FFFFFF" w:fill="D9D9D9"/>
              </w:rPr>
              <w:t>元/间/天</w:t>
            </w:r>
            <w:r>
              <w:rPr>
                <w:rFonts w:hint="eastAsia" w:ascii="Calibri" w:hAnsi="Calibri"/>
                <w:b w:val="0"/>
                <w:bCs w:val="0"/>
                <w:color w:val="000000"/>
                <w:spacing w:val="6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ascii="Calibri" w:hAnsi="宋体"/>
                <w:b w:val="0"/>
                <w:bCs w:val="0"/>
                <w:color w:val="000000"/>
                <w:spacing w:val="6"/>
                <w:sz w:val="21"/>
                <w:szCs w:val="21"/>
              </w:rPr>
              <w:t>预定</w:t>
            </w:r>
            <w:r>
              <w:rPr>
                <w:rFonts w:hint="eastAsia" w:ascii="Calibri" w:hAnsi="Calibri"/>
                <w:b w:val="0"/>
                <w:bCs w:val="0"/>
                <w:color w:val="000000"/>
                <w:spacing w:val="6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ascii="Calibri" w:hAnsi="Calibri"/>
                <w:b w:val="0"/>
                <w:bCs w:val="0"/>
                <w:color w:val="000000"/>
                <w:spacing w:val="6"/>
                <w:sz w:val="21"/>
                <w:szCs w:val="21"/>
              </w:rPr>
              <w:t>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Calibri" w:hAnsi="Calibri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 w:val="0"/>
                <w:color w:val="000000"/>
                <w:spacing w:val="0"/>
                <w:sz w:val="20"/>
                <w:szCs w:val="20"/>
                <w:shd w:val="clear" w:color="FFFFFF" w:fill="D9D9D9"/>
                <w:lang w:eastAsia="zh-CN"/>
              </w:rPr>
              <w:t>商务单间</w:t>
            </w:r>
            <w:r>
              <w:rPr>
                <w:rFonts w:hint="eastAsia" w:ascii="Calibri" w:hAnsi="Calibri"/>
                <w:b w:val="0"/>
                <w:bCs w:val="0"/>
                <w:color w:val="000000"/>
                <w:spacing w:val="0"/>
                <w:sz w:val="20"/>
                <w:szCs w:val="20"/>
                <w:shd w:val="clear" w:color="FFFFFF" w:fill="D9D9D9"/>
                <w:lang w:val="en-US" w:eastAsia="zh-CN"/>
              </w:rPr>
              <w:t>480</w:t>
            </w:r>
            <w:r>
              <w:rPr>
                <w:rFonts w:ascii="Calibri" w:hAnsi="Calibri"/>
                <w:b w:val="0"/>
                <w:bCs w:val="0"/>
                <w:color w:val="000000"/>
                <w:spacing w:val="0"/>
                <w:sz w:val="20"/>
                <w:szCs w:val="20"/>
                <w:shd w:val="clear" w:color="FFFFFF" w:fill="D9D9D9"/>
              </w:rPr>
              <w:t>元/间/天</w:t>
            </w:r>
            <w:r>
              <w:rPr>
                <w:rFonts w:hint="eastAsia" w:ascii="Calibri" w:hAnsi="Calibri"/>
                <w:b w:val="0"/>
                <w:bCs w:val="0"/>
                <w:color w:val="000000"/>
                <w:spacing w:val="6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ascii="Calibri" w:hAnsi="宋体"/>
                <w:b w:val="0"/>
                <w:bCs w:val="0"/>
                <w:color w:val="000000"/>
                <w:spacing w:val="6"/>
                <w:sz w:val="21"/>
                <w:szCs w:val="21"/>
              </w:rPr>
              <w:t>预定</w:t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6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Calibri" w:hAnsi="Calibri"/>
                <w:b w:val="0"/>
                <w:bCs w:val="0"/>
                <w:color w:val="000000"/>
                <w:spacing w:val="6"/>
                <w:sz w:val="21"/>
                <w:szCs w:val="21"/>
              </w:rPr>
              <w:t>间</w:t>
            </w:r>
          </w:p>
        </w:tc>
        <w:tc>
          <w:tcPr>
            <w:tcW w:w="336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Calibri" w:hAnsi="Calibri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入住时间：3</w:t>
            </w: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ascii="Calibri" w:hAnsi="Calibri"/>
                <w:b w:val="0"/>
                <w:bCs w:val="0"/>
                <w:color w:val="000000"/>
                <w:spacing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Calibri" w:hAnsi="Calibri"/>
                <w:b w:val="0"/>
                <w:bCs w:val="0"/>
                <w:color w:val="000000"/>
                <w:spacing w:val="0"/>
                <w:sz w:val="21"/>
                <w:szCs w:val="21"/>
              </w:rPr>
              <w:t>日</w:t>
            </w:r>
            <w:r>
              <w:rPr>
                <w:rFonts w:hint="eastAsia" w:ascii="Calibri" w:hAnsi="Calibri"/>
                <w:b w:val="0"/>
                <w:bCs w:val="0"/>
                <w:color w:val="000000"/>
                <w:spacing w:val="0"/>
                <w:sz w:val="21"/>
                <w:szCs w:val="21"/>
                <w:lang w:eastAsia="zh-CN"/>
              </w:rPr>
              <w:t>约</w:t>
            </w:r>
            <w:r>
              <w:rPr>
                <w:rFonts w:hint="eastAsia" w:ascii="Calibri" w:hAnsi="Calibri"/>
                <w:b w:val="0"/>
                <w:bCs w:val="0"/>
                <w:color w:val="000000"/>
                <w:spacing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/>
                <w:b w:val="0"/>
                <w:bCs w:val="0"/>
                <w:color w:val="000000"/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/>
                <w:b w:val="0"/>
                <w:bC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离店时间：</w:t>
            </w:r>
            <w:r>
              <w:rPr>
                <w:rFonts w:hint="eastAsia" w:ascii="Calibri" w:hAnsi="Calibri"/>
                <w:b w:val="0"/>
                <w:b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3月</w:t>
            </w:r>
            <w:r>
              <w:rPr>
                <w:rFonts w:ascii="Calibri" w:hAnsi="Calibri"/>
                <w:b w:val="0"/>
                <w:bCs w:val="0"/>
                <w:color w:val="000000"/>
                <w:spacing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Calibri" w:hAnsi="Calibri"/>
                <w:b w:val="0"/>
                <w:bCs w:val="0"/>
                <w:color w:val="000000"/>
                <w:spacing w:val="0"/>
                <w:sz w:val="21"/>
                <w:szCs w:val="21"/>
              </w:rPr>
              <w:t>日</w:t>
            </w:r>
            <w:r>
              <w:rPr>
                <w:rFonts w:hint="eastAsia" w:ascii="Calibri" w:hAnsi="Calibri"/>
                <w:b w:val="0"/>
                <w:bCs w:val="0"/>
                <w:color w:val="000000"/>
                <w:spacing w:val="0"/>
                <w:sz w:val="21"/>
                <w:szCs w:val="21"/>
                <w:lang w:eastAsia="zh-CN"/>
              </w:rPr>
              <w:t>约</w:t>
            </w:r>
            <w:r>
              <w:rPr>
                <w:rFonts w:hint="eastAsia" w:ascii="Calibri" w:hAnsi="Calibri"/>
                <w:b w:val="0"/>
                <w:bCs w:val="0"/>
                <w:color w:val="000000"/>
                <w:spacing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时</w:t>
            </w:r>
          </w:p>
        </w:tc>
      </w:tr>
      <w:tr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0"/>
                <w:szCs w:val="20"/>
                <w:lang w:eastAsia="zh-CN"/>
              </w:rPr>
              <w:t>备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0"/>
                <w:szCs w:val="20"/>
                <w:lang w:eastAsia="zh-CN"/>
              </w:rPr>
              <w:t>注</w:t>
            </w:r>
          </w:p>
        </w:tc>
        <w:tc>
          <w:tcPr>
            <w:tcW w:w="70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18"/>
          <w:szCs w:val="18"/>
          <w:lang w:eastAsia="zh-CN"/>
        </w:rPr>
        <w:t>【</w:t>
      </w:r>
      <w:r>
        <w:rPr>
          <w:rFonts w:hint="eastAsia" w:ascii="微软雅黑" w:hAnsi="微软雅黑" w:eastAsia="微软雅黑" w:cs="微软雅黑"/>
          <w:b/>
          <w:bCs w:val="0"/>
          <w:color w:val="auto"/>
          <w:kern w:val="0"/>
          <w:sz w:val="18"/>
          <w:szCs w:val="18"/>
          <w:lang w:eastAsia="zh-CN"/>
        </w:rPr>
        <w:t>填表说明</w:t>
      </w:r>
      <w:r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18"/>
          <w:szCs w:val="18"/>
          <w:lang w:eastAsia="zh-CN"/>
        </w:rPr>
        <w:t>】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18"/>
          <w:szCs w:val="18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pacing w:val="-6"/>
          <w:kern w:val="0"/>
          <w:sz w:val="20"/>
          <w:szCs w:val="20"/>
          <w:highlight w:val="none"/>
          <w:u w:val="single"/>
          <w:shd w:val="clear" w:color="auto" w:fill="auto"/>
          <w:lang w:eastAsia="zh-CN"/>
        </w:rPr>
        <w:t>已填写研修班报名表的代表请勿填写此表</w:t>
      </w:r>
      <w:r>
        <w:rPr>
          <w:rFonts w:hint="eastAsia" w:ascii="宋体" w:hAnsi="宋体" w:eastAsia="宋体" w:cs="宋体"/>
          <w:color w:val="auto"/>
          <w:spacing w:val="-6"/>
          <w:kern w:val="0"/>
          <w:sz w:val="20"/>
          <w:szCs w:val="20"/>
          <w:highlight w:val="none"/>
          <w:u w:val="none"/>
          <w:shd w:val="clear" w:color="auto" w:fill="auto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18"/>
          <w:szCs w:val="18"/>
          <w:lang w:val="en-US" w:eastAsia="zh-CN"/>
        </w:rPr>
        <w:t>2.因</w:t>
      </w:r>
      <w:r>
        <w:rPr>
          <w:rFonts w:hint="eastAsia" w:ascii="宋体" w:hAnsi="宋体" w:eastAsia="宋体" w:cs="宋体"/>
          <w:b w:val="0"/>
          <w:bCs/>
          <w:color w:val="auto"/>
          <w:sz w:val="18"/>
          <w:szCs w:val="18"/>
          <w:lang w:eastAsia="zh-CN"/>
        </w:rPr>
        <w:t>场地有限</w:t>
      </w:r>
      <w:r>
        <w:rPr>
          <w:rFonts w:hint="eastAsia" w:ascii="宋体" w:hAnsi="宋体" w:eastAsia="宋体" w:cs="宋体"/>
          <w:b w:val="0"/>
          <w:bCs/>
          <w:color w:val="auto"/>
          <w:sz w:val="18"/>
          <w:szCs w:val="18"/>
        </w:rPr>
        <w:t>额满为止，</w:t>
      </w:r>
      <w:r>
        <w:rPr>
          <w:rFonts w:hint="eastAsia" w:ascii="宋体" w:hAnsi="宋体" w:eastAsia="宋体" w:cs="宋体"/>
          <w:b w:val="0"/>
          <w:bCs/>
          <w:color w:val="auto"/>
          <w:sz w:val="18"/>
          <w:szCs w:val="18"/>
          <w:lang w:eastAsia="zh-CN"/>
        </w:rPr>
        <w:t>请有意参会的代表从速填写报名表</w:t>
      </w:r>
      <w:r>
        <w:rPr>
          <w:rFonts w:hint="eastAsia" w:ascii="宋体" w:hAnsi="宋体" w:eastAsia="宋体" w:cs="宋体"/>
          <w:b w:val="0"/>
          <w:bCs/>
          <w:color w:val="auto"/>
          <w:sz w:val="18"/>
          <w:szCs w:val="1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18"/>
          <w:szCs w:val="18"/>
        </w:rPr>
        <w:t>以便妥善安排</w:t>
      </w:r>
      <w:r>
        <w:rPr>
          <w:rFonts w:hint="eastAsia" w:ascii="宋体" w:hAnsi="宋体" w:eastAsia="宋体" w:cs="宋体"/>
          <w:b w:val="0"/>
          <w:bCs/>
          <w:color w:val="auto"/>
          <w:sz w:val="18"/>
          <w:szCs w:val="18"/>
          <w:lang w:eastAsia="zh-CN"/>
        </w:rPr>
        <w:t>席位和房间；</w:t>
      </w:r>
      <w:r>
        <w:rPr>
          <w:rFonts w:hint="eastAsia" w:ascii="宋体" w:hAnsi="宋体" w:eastAsia="宋体" w:cs="宋体"/>
          <w:b w:val="0"/>
          <w:bCs/>
          <w:color w:val="auto"/>
          <w:sz w:val="18"/>
          <w:szCs w:val="18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/>
          <w:color w:val="auto"/>
          <w:sz w:val="18"/>
          <w:szCs w:val="18"/>
          <w:lang w:eastAsia="zh-CN"/>
        </w:rPr>
        <w:t>报名后因故不能出席，请务必来电告知，以免影响参加分会其他的活动。谢谢！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微软雅黑" w:hAnsi="微软雅黑" w:eastAsia="微软雅黑" w:cs="微软雅黑"/>
        <w:spacing w:val="11"/>
        <w:sz w:val="21"/>
        <w:szCs w:val="21"/>
        <w:lang w:val="en-US" w:eastAsia="zh-CN"/>
      </w:rPr>
    </w:pPr>
    <w:r>
      <w:rPr>
        <w:rFonts w:hint="eastAsia" w:ascii="微软雅黑" w:hAnsi="微软雅黑" w:eastAsia="微软雅黑" w:cs="微软雅黑"/>
        <w:spacing w:val="11"/>
        <w:sz w:val="21"/>
        <w:szCs w:val="21"/>
        <w:lang w:val="en-US" w:eastAsia="zh-CN"/>
      </w:rPr>
      <w:t>关于举办2024</w:t>
    </w:r>
    <w:r>
      <w:rPr>
        <w:rFonts w:hint="eastAsia" w:ascii="宋体" w:hAnsi="宋体" w:eastAsia="宋体" w:cs="宋体"/>
        <w:spacing w:val="11"/>
        <w:sz w:val="21"/>
        <w:szCs w:val="21"/>
        <w:lang w:val="en-US" w:eastAsia="zh-CN"/>
      </w:rPr>
      <w:t>“</w:t>
    </w:r>
    <w:r>
      <w:rPr>
        <w:rFonts w:hint="eastAsia" w:ascii="微软雅黑" w:hAnsi="微软雅黑" w:eastAsia="微软雅黑" w:cs="微软雅黑"/>
        <w:spacing w:val="11"/>
        <w:sz w:val="21"/>
        <w:szCs w:val="21"/>
        <w:lang w:val="en-US" w:eastAsia="zh-CN"/>
      </w:rPr>
      <w:t>春之声</w:t>
    </w:r>
    <w:r>
      <w:rPr>
        <w:rFonts w:hint="eastAsia" w:ascii="宋体" w:hAnsi="宋体" w:eastAsia="宋体" w:cs="宋体"/>
        <w:spacing w:val="11"/>
        <w:sz w:val="21"/>
        <w:szCs w:val="21"/>
        <w:lang w:val="en-US" w:eastAsia="zh-CN"/>
      </w:rPr>
      <w:t>”</w:t>
    </w:r>
    <w:r>
      <w:rPr>
        <w:rFonts w:hint="eastAsia" w:ascii="微软雅黑" w:hAnsi="微软雅黑" w:eastAsia="微软雅黑" w:cs="微软雅黑"/>
        <w:spacing w:val="11"/>
        <w:sz w:val="21"/>
        <w:szCs w:val="21"/>
        <w:lang w:val="en-US" w:eastAsia="zh-CN"/>
      </w:rPr>
      <w:t>竞争情报沙龙通知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NDNiMzYxMDIxYTdlOTdhZDVmYjQxODkzMmQ3OTIifQ=="/>
  </w:docVars>
  <w:rsids>
    <w:rsidRoot w:val="3C8553D4"/>
    <w:rsid w:val="3C85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2024-01-25T01:32:00Z</dcterms:created>
  <dc:creator>WPS_1646634158</dc:creator>
  <cp:lastModifiedBy>WPS_1646634158</cp:lastModifiedBy>
  <dcterms:modified xsi:type="dcterms:W3CDTF">2024-01-25T01:33:24Z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D4B34E2ED7034459BCEBFE2F35BD99C5_11</vt:lpwstr>
  </property>
</Properties>
</file>